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7BB" w14:textId="41895B3B" w:rsidR="00512F6B" w:rsidRPr="00512F6B" w:rsidRDefault="00DF529F" w:rsidP="00512F6B">
      <w:pPr>
        <w:spacing w:before="100" w:beforeAutospacing="1" w:after="100" w:afterAutospacing="1" w:line="240" w:lineRule="auto"/>
        <w:contextualSpacing w:val="0"/>
        <w:jc w:val="center"/>
        <w:outlineLvl w:val="0"/>
        <w:rPr>
          <w:rFonts w:ascii="Calibri" w:eastAsia="Times New Roman" w:hAnsi="Calibri" w:cs="Arial"/>
          <w:b/>
          <w:bCs/>
          <w:kern w:val="36"/>
          <w:sz w:val="28"/>
          <w:szCs w:val="28"/>
        </w:rPr>
      </w:pPr>
      <w:r w:rsidRPr="00512F6B">
        <w:rPr>
          <w:rFonts w:ascii="Calibri" w:eastAsia="Times New Roman" w:hAnsi="Calibri" w:cs="Arial"/>
          <w:b/>
          <w:bCs/>
          <w:kern w:val="36"/>
          <w:sz w:val="28"/>
          <w:szCs w:val="28"/>
        </w:rPr>
        <w:t xml:space="preserve">Awards &amp; Recognition </w:t>
      </w:r>
      <w:r w:rsidR="001C60B9" w:rsidRPr="00512F6B">
        <w:rPr>
          <w:rFonts w:ascii="Calibri" w:eastAsia="Times New Roman" w:hAnsi="Calibri" w:cs="Arial"/>
          <w:b/>
          <w:bCs/>
          <w:kern w:val="36"/>
          <w:sz w:val="28"/>
          <w:szCs w:val="28"/>
        </w:rPr>
        <w:t>Director</w:t>
      </w:r>
      <w:r w:rsidRPr="00512F6B">
        <w:rPr>
          <w:rFonts w:ascii="Calibri" w:eastAsia="Times New Roman" w:hAnsi="Calibri" w:cs="Arial"/>
          <w:b/>
          <w:bCs/>
          <w:kern w:val="36"/>
          <w:sz w:val="28"/>
          <w:szCs w:val="28"/>
        </w:rPr>
        <w:t xml:space="preserve"> Position Description</w:t>
      </w:r>
    </w:p>
    <w:p w14:paraId="2A33F93B" w14:textId="58396895" w:rsidR="004254A9" w:rsidRPr="00AA5FC7" w:rsidRDefault="004254A9" w:rsidP="004254A9">
      <w:pPr>
        <w:rPr>
          <w:rFonts w:ascii="Calibri" w:hAnsi="Calibri"/>
          <w:b/>
          <w:bCs/>
        </w:rPr>
      </w:pPr>
      <w:r w:rsidRPr="008E188E">
        <w:rPr>
          <w:rFonts w:ascii="Calibri" w:hAnsi="Calibri"/>
          <w:b/>
          <w:bCs/>
        </w:rPr>
        <w:t>Functional Overview:</w:t>
      </w:r>
    </w:p>
    <w:p w14:paraId="76AA1363" w14:textId="7F94FE7B" w:rsidR="00DF529F" w:rsidRPr="00957857" w:rsidRDefault="00DF529F" w:rsidP="00C47BB9">
      <w:pPr>
        <w:spacing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 xml:space="preserve">Serves as </w:t>
      </w:r>
      <w:r w:rsidR="001C60B9" w:rsidRPr="00957857">
        <w:rPr>
          <w:rFonts w:ascii="Calibri" w:eastAsia="Times New Roman" w:hAnsi="Calibri" w:cs="Arial"/>
          <w:szCs w:val="24"/>
        </w:rPr>
        <w:t>an</w:t>
      </w:r>
      <w:r w:rsidRPr="00957857">
        <w:rPr>
          <w:rFonts w:ascii="Calibri" w:eastAsia="Times New Roman" w:hAnsi="Calibri" w:cs="Arial"/>
          <w:szCs w:val="24"/>
        </w:rPr>
        <w:t xml:space="preserve"> appointed member of the </w:t>
      </w:r>
      <w:r w:rsidR="005672D6" w:rsidRPr="00957857">
        <w:rPr>
          <w:rFonts w:ascii="Calibri" w:eastAsia="Times New Roman" w:hAnsi="Calibri" w:cs="Arial"/>
          <w:szCs w:val="24"/>
        </w:rPr>
        <w:t xml:space="preserve">NHRMA </w:t>
      </w:r>
      <w:r w:rsidRPr="00957857">
        <w:rPr>
          <w:rFonts w:ascii="Calibri" w:eastAsia="Times New Roman" w:hAnsi="Calibri" w:cs="Arial"/>
          <w:szCs w:val="24"/>
        </w:rPr>
        <w:t xml:space="preserve">Board of Directors </w:t>
      </w:r>
      <w:r w:rsidR="001C60B9" w:rsidRPr="00957857">
        <w:rPr>
          <w:rFonts w:ascii="Calibri" w:eastAsia="Times New Roman" w:hAnsi="Calibri" w:cs="Arial"/>
          <w:szCs w:val="24"/>
        </w:rPr>
        <w:t xml:space="preserve">with responsibility </w:t>
      </w:r>
      <w:r w:rsidRPr="00957857">
        <w:rPr>
          <w:rFonts w:ascii="Calibri" w:eastAsia="Times New Roman" w:hAnsi="Calibri" w:cs="Arial"/>
          <w:szCs w:val="24"/>
        </w:rPr>
        <w:t>to promote recognition for outstanding service</w:t>
      </w:r>
      <w:r w:rsidR="005672D6" w:rsidRPr="00957857">
        <w:rPr>
          <w:rFonts w:ascii="Calibri" w:eastAsia="Times New Roman" w:hAnsi="Calibri" w:cs="Arial"/>
          <w:szCs w:val="24"/>
        </w:rPr>
        <w:t xml:space="preserve"> to the HR profession, community, and Association</w:t>
      </w:r>
      <w:r w:rsidRPr="00957857">
        <w:rPr>
          <w:rFonts w:ascii="Calibri" w:eastAsia="Times New Roman" w:hAnsi="Calibri" w:cs="Arial"/>
          <w:szCs w:val="24"/>
        </w:rPr>
        <w:t>.</w:t>
      </w:r>
    </w:p>
    <w:p w14:paraId="78D15739" w14:textId="77777777" w:rsidR="00C47BB9" w:rsidRPr="00957857" w:rsidRDefault="00C47BB9" w:rsidP="00C47BB9">
      <w:pPr>
        <w:spacing w:line="240" w:lineRule="auto"/>
        <w:contextualSpacing w:val="0"/>
        <w:rPr>
          <w:rFonts w:ascii="Calibri" w:eastAsia="Times New Roman" w:hAnsi="Calibri" w:cs="Arial"/>
          <w:b/>
          <w:bCs/>
          <w:szCs w:val="24"/>
        </w:rPr>
      </w:pPr>
    </w:p>
    <w:p w14:paraId="75B6AA22" w14:textId="14F7930F" w:rsidR="00DF529F" w:rsidRPr="00957857" w:rsidRDefault="00DF529F" w:rsidP="00C47BB9">
      <w:pPr>
        <w:spacing w:line="240" w:lineRule="auto"/>
        <w:contextualSpacing w:val="0"/>
        <w:rPr>
          <w:rFonts w:ascii="Calibri" w:eastAsia="Times New Roman" w:hAnsi="Calibri" w:cs="Arial"/>
          <w:b/>
          <w:bCs/>
          <w:szCs w:val="24"/>
        </w:rPr>
      </w:pPr>
      <w:r w:rsidRPr="00957857">
        <w:rPr>
          <w:rFonts w:ascii="Calibri" w:eastAsia="Times New Roman" w:hAnsi="Calibri" w:cs="Arial"/>
          <w:b/>
          <w:bCs/>
          <w:szCs w:val="24"/>
        </w:rPr>
        <w:t>Responsible To:</w:t>
      </w:r>
    </w:p>
    <w:p w14:paraId="7BA9CD37" w14:textId="77777777" w:rsidR="00DF529F" w:rsidRPr="00957857" w:rsidRDefault="005672D6" w:rsidP="00C47BB9">
      <w:pPr>
        <w:numPr>
          <w:ilvl w:val="0"/>
          <w:numId w:val="1"/>
        </w:numPr>
        <w:spacing w:after="100" w:afterAutospacing="1"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 xml:space="preserve">NHRMA </w:t>
      </w:r>
      <w:r w:rsidR="00DF529F" w:rsidRPr="00957857">
        <w:rPr>
          <w:rFonts w:ascii="Calibri" w:eastAsia="Times New Roman" w:hAnsi="Calibri" w:cs="Arial"/>
          <w:szCs w:val="24"/>
        </w:rPr>
        <w:t>President</w:t>
      </w:r>
    </w:p>
    <w:p w14:paraId="3C32A25A" w14:textId="77777777" w:rsidR="00DF529F" w:rsidRPr="00957857" w:rsidRDefault="00DF529F" w:rsidP="00C47BB9">
      <w:pPr>
        <w:spacing w:line="240" w:lineRule="auto"/>
        <w:contextualSpacing w:val="0"/>
        <w:rPr>
          <w:rFonts w:ascii="Calibri" w:eastAsia="Times New Roman" w:hAnsi="Calibri" w:cs="Arial"/>
          <w:b/>
          <w:bCs/>
          <w:szCs w:val="24"/>
        </w:rPr>
      </w:pPr>
      <w:r w:rsidRPr="00957857">
        <w:rPr>
          <w:rFonts w:ascii="Calibri" w:eastAsia="Times New Roman" w:hAnsi="Calibri" w:cs="Arial"/>
          <w:b/>
          <w:bCs/>
          <w:szCs w:val="24"/>
        </w:rPr>
        <w:t>Responsibilities:</w:t>
      </w:r>
    </w:p>
    <w:p w14:paraId="4402F840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Serve as a voting member of the NHRMA Board of Directors; actively participate in board meetings and Association governance. </w:t>
      </w:r>
    </w:p>
    <w:p w14:paraId="40FA8CFC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Lead the planning, administration, and continuous improvement of the NHRMA awards and recognition program. </w:t>
      </w:r>
    </w:p>
    <w:p w14:paraId="66FF824D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Manage the annual awards cycle, including solicitation, receipt, and committee review of award nominations. </w:t>
      </w:r>
    </w:p>
    <w:p w14:paraId="7336AD3E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>Present recommendations for award winners to NHRMA board for final approval.</w:t>
      </w:r>
    </w:p>
    <w:p w14:paraId="13A12B99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Communicate award decisions to nominees and recipients in a timely and professional manner. </w:t>
      </w:r>
    </w:p>
    <w:p w14:paraId="29123AAA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Coordinate logistics for award recipients, including obtaining photos and video recordings of acceptance, ordering plaques, preparing certificates, and obtaining conference attendance details as applicable. </w:t>
      </w:r>
    </w:p>
    <w:p w14:paraId="3B615A6F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Develop award recipient summaries and coordinate photos for inclusion in conference and Association materials. </w:t>
      </w:r>
    </w:p>
    <w:p w14:paraId="20D72387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Collaborate with conference organizers to plan award presentations; prepare presentation scripts and materials. </w:t>
      </w:r>
    </w:p>
    <w:p w14:paraId="787AA54A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Present awards at the NHRMA annual conference. </w:t>
      </w:r>
    </w:p>
    <w:p w14:paraId="14241161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 xml:space="preserve">Represent NHRMA positively within the HR community. </w:t>
      </w:r>
    </w:p>
    <w:p w14:paraId="46BB75B4" w14:textId="77777777" w:rsidR="00150414" w:rsidRPr="00957857" w:rsidRDefault="00150414" w:rsidP="00150414">
      <w:pPr>
        <w:numPr>
          <w:ilvl w:val="0"/>
          <w:numId w:val="4"/>
        </w:numPr>
        <w:spacing w:after="100" w:afterAutospacing="1" w:line="240" w:lineRule="auto"/>
        <w:rPr>
          <w:rFonts w:asciiTheme="minorHAnsi" w:hAnsiTheme="minorHAnsi" w:cstheme="minorHAnsi"/>
          <w:szCs w:val="24"/>
        </w:rPr>
      </w:pPr>
      <w:r w:rsidRPr="00957857">
        <w:rPr>
          <w:rFonts w:asciiTheme="minorHAnsi" w:hAnsiTheme="minorHAnsi" w:cstheme="minorHAnsi"/>
          <w:szCs w:val="24"/>
        </w:rPr>
        <w:t>Support additional Association initiatives and projects as needed.</w:t>
      </w:r>
    </w:p>
    <w:p w14:paraId="31D8928F" w14:textId="77777777" w:rsidR="00150414" w:rsidRPr="00957857" w:rsidRDefault="00150414" w:rsidP="00150414">
      <w:pPr>
        <w:spacing w:after="100" w:afterAutospacing="1" w:line="240" w:lineRule="auto"/>
        <w:rPr>
          <w:rFonts w:asciiTheme="minorHAnsi" w:hAnsiTheme="minorHAnsi" w:cstheme="minorHAnsi"/>
          <w:szCs w:val="24"/>
        </w:rPr>
      </w:pPr>
    </w:p>
    <w:p w14:paraId="09DE72E1" w14:textId="77777777" w:rsidR="00DF529F" w:rsidRPr="00957857" w:rsidRDefault="00DF529F" w:rsidP="00C47BB9">
      <w:pPr>
        <w:keepNext/>
        <w:spacing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b/>
          <w:bCs/>
          <w:szCs w:val="24"/>
        </w:rPr>
        <w:t>Requirements:</w:t>
      </w:r>
    </w:p>
    <w:p w14:paraId="591298DB" w14:textId="7C82F1C0" w:rsidR="00150414" w:rsidRPr="00957857" w:rsidRDefault="00150414" w:rsidP="00C47BB9">
      <w:pPr>
        <w:numPr>
          <w:ilvl w:val="0"/>
          <w:numId w:val="3"/>
        </w:numPr>
        <w:spacing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 xml:space="preserve">At least 5 </w:t>
      </w:r>
      <w:r w:rsidR="008E4436" w:rsidRPr="00957857">
        <w:rPr>
          <w:rFonts w:ascii="Calibri" w:eastAsia="Times New Roman" w:hAnsi="Calibri" w:cs="Arial"/>
          <w:szCs w:val="24"/>
        </w:rPr>
        <w:t>years’ experience</w:t>
      </w:r>
      <w:r w:rsidRPr="00957857">
        <w:rPr>
          <w:rFonts w:ascii="Calibri" w:eastAsia="Times New Roman" w:hAnsi="Calibri" w:cs="Arial"/>
          <w:szCs w:val="24"/>
        </w:rPr>
        <w:t xml:space="preserve"> in a professional HR or related role.</w:t>
      </w:r>
    </w:p>
    <w:p w14:paraId="35E9E7A6" w14:textId="14138304" w:rsidR="00DF529F" w:rsidRPr="00957857" w:rsidRDefault="00150414" w:rsidP="00C47BB9">
      <w:pPr>
        <w:numPr>
          <w:ilvl w:val="0"/>
          <w:numId w:val="3"/>
        </w:numPr>
        <w:spacing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>Reside and/or work</w:t>
      </w:r>
      <w:r w:rsidR="00E348CA" w:rsidRPr="00957857">
        <w:rPr>
          <w:rFonts w:ascii="Calibri" w:eastAsia="Times New Roman" w:hAnsi="Calibri" w:cs="Arial"/>
          <w:szCs w:val="24"/>
        </w:rPr>
        <w:t xml:space="preserve"> in Alaska, Oregon or Washington</w:t>
      </w:r>
      <w:r w:rsidR="00DF529F" w:rsidRPr="00957857">
        <w:rPr>
          <w:rFonts w:ascii="Calibri" w:eastAsia="Times New Roman" w:hAnsi="Calibri" w:cs="Arial"/>
          <w:szCs w:val="24"/>
        </w:rPr>
        <w:t xml:space="preserve">. </w:t>
      </w:r>
    </w:p>
    <w:p w14:paraId="6ECA361C" w14:textId="77777777" w:rsidR="00150414" w:rsidRPr="00957857" w:rsidRDefault="00150414" w:rsidP="00DF529F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>A</w:t>
      </w:r>
      <w:r w:rsidR="00DF529F" w:rsidRPr="00957857">
        <w:rPr>
          <w:rFonts w:ascii="Calibri" w:eastAsia="Times New Roman" w:hAnsi="Calibri" w:cs="Arial"/>
          <w:szCs w:val="24"/>
        </w:rPr>
        <w:t xml:space="preserve">ttend </w:t>
      </w:r>
      <w:r w:rsidR="00C453FD" w:rsidRPr="00957857">
        <w:rPr>
          <w:rFonts w:ascii="Calibri" w:eastAsia="Times New Roman" w:hAnsi="Calibri" w:cs="Arial"/>
          <w:szCs w:val="24"/>
        </w:rPr>
        <w:t xml:space="preserve">NHRMA </w:t>
      </w:r>
      <w:r w:rsidR="00F116E3" w:rsidRPr="00957857">
        <w:rPr>
          <w:rFonts w:ascii="Calibri" w:eastAsia="Times New Roman" w:hAnsi="Calibri" w:cs="Arial"/>
          <w:szCs w:val="24"/>
        </w:rPr>
        <w:t>board meetings and annual conference</w:t>
      </w:r>
      <w:r w:rsidR="00DF529F" w:rsidRPr="00957857">
        <w:rPr>
          <w:rFonts w:ascii="Calibri" w:eastAsia="Times New Roman" w:hAnsi="Calibri" w:cs="Arial"/>
          <w:szCs w:val="24"/>
        </w:rPr>
        <w:t xml:space="preserve"> </w:t>
      </w:r>
    </w:p>
    <w:p w14:paraId="696890D6" w14:textId="5E8AB52C" w:rsidR="00DF529F" w:rsidRPr="00957857" w:rsidRDefault="00150414" w:rsidP="00DF529F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>C</w:t>
      </w:r>
      <w:r w:rsidR="00F3103A" w:rsidRPr="00957857">
        <w:rPr>
          <w:rFonts w:ascii="Calibri" w:eastAsia="Times New Roman" w:hAnsi="Calibri" w:cs="Arial"/>
          <w:szCs w:val="24"/>
        </w:rPr>
        <w:t xml:space="preserve">omplete assigned activities </w:t>
      </w:r>
      <w:r w:rsidR="00DF529F" w:rsidRPr="00957857">
        <w:rPr>
          <w:rFonts w:ascii="Calibri" w:eastAsia="Times New Roman" w:hAnsi="Calibri" w:cs="Arial"/>
          <w:szCs w:val="24"/>
        </w:rPr>
        <w:t xml:space="preserve">in a timely fashion. </w:t>
      </w:r>
    </w:p>
    <w:p w14:paraId="6B895129" w14:textId="2C63330E" w:rsidR="00DF529F" w:rsidRPr="00957857" w:rsidRDefault="00150414" w:rsidP="00DF529F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 xml:space="preserve">HR </w:t>
      </w:r>
      <w:r w:rsidR="00576BDD" w:rsidRPr="00957857">
        <w:rPr>
          <w:rFonts w:ascii="Calibri" w:eastAsia="Times New Roman" w:hAnsi="Calibri" w:cs="Arial"/>
          <w:szCs w:val="24"/>
        </w:rPr>
        <w:t>c</w:t>
      </w:r>
      <w:r w:rsidR="00DF529F" w:rsidRPr="00957857">
        <w:rPr>
          <w:rFonts w:ascii="Calibri" w:eastAsia="Times New Roman" w:hAnsi="Calibri" w:cs="Arial"/>
          <w:szCs w:val="24"/>
        </w:rPr>
        <w:t>ertification preferred</w:t>
      </w:r>
      <w:r w:rsidRPr="00957857">
        <w:rPr>
          <w:rFonts w:ascii="Calibri" w:eastAsia="Times New Roman" w:hAnsi="Calibri" w:cs="Arial"/>
          <w:szCs w:val="24"/>
        </w:rPr>
        <w:t xml:space="preserve"> (e.g., SHRM, HRCI, or related)</w:t>
      </w:r>
      <w:r w:rsidR="00576BDD" w:rsidRPr="00957857">
        <w:rPr>
          <w:rFonts w:ascii="Calibri" w:eastAsia="Times New Roman" w:hAnsi="Calibri" w:cs="Arial"/>
          <w:szCs w:val="24"/>
        </w:rPr>
        <w:t>.</w:t>
      </w:r>
    </w:p>
    <w:p w14:paraId="0DFB6F8F" w14:textId="22D53CD8" w:rsidR="00DF529F" w:rsidRPr="00957857" w:rsidRDefault="00150414" w:rsidP="007C61A7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Calibri" w:hAnsi="Calibri" w:cs="Arial"/>
          <w:szCs w:val="24"/>
        </w:rPr>
      </w:pPr>
      <w:r w:rsidRPr="00957857">
        <w:rPr>
          <w:rFonts w:ascii="Calibri" w:eastAsia="Times New Roman" w:hAnsi="Calibri" w:cs="Arial"/>
          <w:szCs w:val="24"/>
        </w:rPr>
        <w:t>S</w:t>
      </w:r>
      <w:r w:rsidR="00DF529F" w:rsidRPr="00957857">
        <w:rPr>
          <w:rFonts w:ascii="Calibri" w:eastAsia="Times New Roman" w:hAnsi="Calibri" w:cs="Arial"/>
          <w:szCs w:val="24"/>
        </w:rPr>
        <w:t xml:space="preserve">erve a </w:t>
      </w:r>
      <w:r w:rsidR="00576BDD" w:rsidRPr="00957857">
        <w:rPr>
          <w:rFonts w:ascii="Calibri" w:eastAsia="Times New Roman" w:hAnsi="Calibri" w:cs="Arial"/>
          <w:szCs w:val="24"/>
        </w:rPr>
        <w:t>one</w:t>
      </w:r>
      <w:r w:rsidR="00DF529F" w:rsidRPr="00957857">
        <w:rPr>
          <w:rFonts w:ascii="Calibri" w:eastAsia="Times New Roman" w:hAnsi="Calibri" w:cs="Arial"/>
          <w:szCs w:val="24"/>
        </w:rPr>
        <w:t>-year term beginning January 1</w:t>
      </w:r>
      <w:r w:rsidR="00F116E3" w:rsidRPr="00957857">
        <w:rPr>
          <w:rFonts w:ascii="Calibri" w:eastAsia="Times New Roman" w:hAnsi="Calibri" w:cs="Arial"/>
          <w:szCs w:val="24"/>
          <w:vertAlign w:val="superscript"/>
        </w:rPr>
        <w:t>st</w:t>
      </w:r>
      <w:r w:rsidR="00F116E3" w:rsidRPr="00957857">
        <w:rPr>
          <w:rFonts w:ascii="Calibri" w:eastAsia="Times New Roman" w:hAnsi="Calibri" w:cs="Arial"/>
          <w:szCs w:val="24"/>
        </w:rPr>
        <w:t xml:space="preserve"> </w:t>
      </w:r>
      <w:r w:rsidR="00576BDD" w:rsidRPr="00957857">
        <w:rPr>
          <w:rFonts w:ascii="Calibri" w:eastAsia="Times New Roman" w:hAnsi="Calibri" w:cs="Arial"/>
          <w:szCs w:val="24"/>
        </w:rPr>
        <w:t>for a maximum of three years</w:t>
      </w:r>
      <w:r w:rsidR="00DF529F" w:rsidRPr="00957857">
        <w:rPr>
          <w:rFonts w:ascii="Calibri" w:eastAsia="Times New Roman" w:hAnsi="Calibri" w:cs="Arial"/>
          <w:szCs w:val="24"/>
        </w:rPr>
        <w:t xml:space="preserve">. </w:t>
      </w:r>
    </w:p>
    <w:sectPr w:rsidR="00DF529F" w:rsidRPr="00957857" w:rsidSect="00E95F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6750" w14:textId="77777777" w:rsidR="005C68DB" w:rsidRDefault="005C68DB" w:rsidP="005E53A0">
      <w:pPr>
        <w:spacing w:line="240" w:lineRule="auto"/>
      </w:pPr>
      <w:r>
        <w:separator/>
      </w:r>
    </w:p>
  </w:endnote>
  <w:endnote w:type="continuationSeparator" w:id="0">
    <w:p w14:paraId="09727D89" w14:textId="77777777" w:rsidR="005C68DB" w:rsidRDefault="005C68DB" w:rsidP="005E5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F512" w14:textId="22372F49" w:rsidR="005E53A0" w:rsidRPr="00150414" w:rsidRDefault="005E53A0" w:rsidP="004254A9">
    <w:pPr>
      <w:pStyle w:val="Footer"/>
      <w:jc w:val="center"/>
      <w:rPr>
        <w:rFonts w:ascii="Calibri" w:hAnsi="Calibri"/>
        <w:b/>
        <w:bCs/>
        <w:sz w:val="16"/>
        <w:szCs w:val="16"/>
      </w:rPr>
    </w:pPr>
    <w:r w:rsidRPr="005E53A0">
      <w:rPr>
        <w:rFonts w:ascii="Calibri" w:hAnsi="Calibri"/>
        <w:sz w:val="16"/>
        <w:szCs w:val="16"/>
      </w:rPr>
      <w:t xml:space="preserve">Page </w:t>
    </w:r>
    <w:r w:rsidRPr="005E53A0">
      <w:rPr>
        <w:rFonts w:ascii="Calibri" w:hAnsi="Calibri"/>
        <w:b/>
        <w:bCs/>
        <w:sz w:val="16"/>
        <w:szCs w:val="16"/>
      </w:rPr>
      <w:fldChar w:fldCharType="begin"/>
    </w:r>
    <w:r w:rsidRPr="005E53A0">
      <w:rPr>
        <w:rFonts w:ascii="Calibri" w:hAnsi="Calibri"/>
        <w:b/>
        <w:bCs/>
        <w:sz w:val="16"/>
        <w:szCs w:val="16"/>
      </w:rPr>
      <w:instrText xml:space="preserve"> PAGE </w:instrText>
    </w:r>
    <w:r w:rsidRPr="005E53A0">
      <w:rPr>
        <w:rFonts w:ascii="Calibri" w:hAnsi="Calibri"/>
        <w:b/>
        <w:bCs/>
        <w:sz w:val="16"/>
        <w:szCs w:val="16"/>
      </w:rPr>
      <w:fldChar w:fldCharType="separate"/>
    </w:r>
    <w:r w:rsidR="00F14414">
      <w:rPr>
        <w:rFonts w:ascii="Calibri" w:hAnsi="Calibri"/>
        <w:b/>
        <w:bCs/>
        <w:noProof/>
        <w:sz w:val="16"/>
        <w:szCs w:val="16"/>
      </w:rPr>
      <w:t>2</w:t>
    </w:r>
    <w:r w:rsidRPr="005E53A0">
      <w:rPr>
        <w:rFonts w:ascii="Calibri" w:hAnsi="Calibri"/>
        <w:b/>
        <w:bCs/>
        <w:sz w:val="16"/>
        <w:szCs w:val="16"/>
      </w:rPr>
      <w:fldChar w:fldCharType="end"/>
    </w:r>
    <w:r w:rsidRPr="005E53A0">
      <w:rPr>
        <w:rFonts w:ascii="Calibri" w:hAnsi="Calibri"/>
        <w:sz w:val="16"/>
        <w:szCs w:val="16"/>
      </w:rPr>
      <w:t xml:space="preserve"> of </w:t>
    </w:r>
    <w:r w:rsidRPr="005E53A0">
      <w:rPr>
        <w:rFonts w:ascii="Calibri" w:hAnsi="Calibri"/>
        <w:b/>
        <w:bCs/>
        <w:sz w:val="16"/>
        <w:szCs w:val="16"/>
      </w:rPr>
      <w:fldChar w:fldCharType="begin"/>
    </w:r>
    <w:r w:rsidRPr="005E53A0">
      <w:rPr>
        <w:rFonts w:ascii="Calibri" w:hAnsi="Calibri"/>
        <w:b/>
        <w:bCs/>
        <w:sz w:val="16"/>
        <w:szCs w:val="16"/>
      </w:rPr>
      <w:instrText xml:space="preserve"> NUMPAGES  </w:instrText>
    </w:r>
    <w:r w:rsidRPr="005E53A0">
      <w:rPr>
        <w:rFonts w:ascii="Calibri" w:hAnsi="Calibri"/>
        <w:b/>
        <w:bCs/>
        <w:sz w:val="16"/>
        <w:szCs w:val="16"/>
      </w:rPr>
      <w:fldChar w:fldCharType="separate"/>
    </w:r>
    <w:r w:rsidR="00F14414">
      <w:rPr>
        <w:rFonts w:ascii="Calibri" w:hAnsi="Calibri"/>
        <w:b/>
        <w:bCs/>
        <w:noProof/>
        <w:sz w:val="16"/>
        <w:szCs w:val="16"/>
      </w:rPr>
      <w:t>2</w:t>
    </w:r>
    <w:r w:rsidRPr="005E53A0">
      <w:rPr>
        <w:rFonts w:ascii="Calibri" w:hAnsi="Calibri"/>
        <w:b/>
        <w:bCs/>
        <w:sz w:val="16"/>
        <w:szCs w:val="16"/>
      </w:rPr>
      <w:fldChar w:fldCharType="end"/>
    </w:r>
    <w:r w:rsidR="00150414">
      <w:rPr>
        <w:rFonts w:ascii="Calibri" w:hAnsi="Calibri"/>
        <w:b/>
        <w:bCs/>
        <w:sz w:val="16"/>
        <w:szCs w:val="16"/>
      </w:rPr>
      <w:t xml:space="preserve"> </w:t>
    </w:r>
    <w:r w:rsidR="004254A9">
      <w:rPr>
        <w:rFonts w:ascii="Calibri" w:hAnsi="Calibri"/>
        <w:b/>
        <w:bCs/>
        <w:sz w:val="16"/>
        <w:szCs w:val="16"/>
      </w:rPr>
      <w:tab/>
    </w:r>
    <w:r w:rsidR="004254A9">
      <w:rPr>
        <w:rFonts w:ascii="Calibri" w:hAnsi="Calibri"/>
        <w:b/>
        <w:bCs/>
        <w:sz w:val="16"/>
        <w:szCs w:val="16"/>
      </w:rPr>
      <w:tab/>
      <w:t>Rev. 5.2026</w:t>
    </w:r>
  </w:p>
  <w:p w14:paraId="0BB48405" w14:textId="77777777" w:rsidR="005E53A0" w:rsidRDefault="005E5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DABE" w14:textId="77777777" w:rsidR="005C68DB" w:rsidRDefault="005C68DB" w:rsidP="005E53A0">
      <w:pPr>
        <w:spacing w:line="240" w:lineRule="auto"/>
      </w:pPr>
      <w:r>
        <w:separator/>
      </w:r>
    </w:p>
  </w:footnote>
  <w:footnote w:type="continuationSeparator" w:id="0">
    <w:p w14:paraId="1984C206" w14:textId="77777777" w:rsidR="005C68DB" w:rsidRDefault="005C68DB" w:rsidP="005E5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EB7D" w14:textId="7191A974" w:rsidR="005E53A0" w:rsidRDefault="002D1CB8" w:rsidP="005E53A0">
    <w:pPr>
      <w:pStyle w:val="Header"/>
      <w:jc w:val="center"/>
    </w:pPr>
    <w:r>
      <w:rPr>
        <w:rFonts w:ascii="Verdana" w:hAnsi="Verdana"/>
        <w:b/>
        <w:noProof/>
      </w:rPr>
      <w:drawing>
        <wp:inline distT="0" distB="0" distL="0" distR="0" wp14:anchorId="21B389ED" wp14:editId="42DD4A47">
          <wp:extent cx="1464310" cy="1186815"/>
          <wp:effectExtent l="0" t="0" r="2540" b="0"/>
          <wp:docPr id="1161743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243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1DA6"/>
    <w:multiLevelType w:val="multilevel"/>
    <w:tmpl w:val="B39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353FB"/>
    <w:multiLevelType w:val="hybridMultilevel"/>
    <w:tmpl w:val="FE40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F5267"/>
    <w:multiLevelType w:val="multilevel"/>
    <w:tmpl w:val="1FB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3F277A"/>
    <w:multiLevelType w:val="multilevel"/>
    <w:tmpl w:val="5F4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091774">
    <w:abstractNumId w:val="0"/>
  </w:num>
  <w:num w:numId="2" w16cid:durableId="1243026174">
    <w:abstractNumId w:val="3"/>
  </w:num>
  <w:num w:numId="3" w16cid:durableId="1503861230">
    <w:abstractNumId w:val="2"/>
  </w:num>
  <w:num w:numId="4" w16cid:durableId="38464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9F"/>
    <w:rsid w:val="000F773F"/>
    <w:rsid w:val="00150414"/>
    <w:rsid w:val="001B3B36"/>
    <w:rsid w:val="001C60B9"/>
    <w:rsid w:val="00245EF0"/>
    <w:rsid w:val="002466A6"/>
    <w:rsid w:val="002D1CB8"/>
    <w:rsid w:val="003F0452"/>
    <w:rsid w:val="004254A9"/>
    <w:rsid w:val="00512F6B"/>
    <w:rsid w:val="005672D6"/>
    <w:rsid w:val="00576BDD"/>
    <w:rsid w:val="005A6442"/>
    <w:rsid w:val="005C68DB"/>
    <w:rsid w:val="005D0231"/>
    <w:rsid w:val="005E53A0"/>
    <w:rsid w:val="00623D77"/>
    <w:rsid w:val="00695DC3"/>
    <w:rsid w:val="006B5484"/>
    <w:rsid w:val="007C18F8"/>
    <w:rsid w:val="007C61A7"/>
    <w:rsid w:val="008E4436"/>
    <w:rsid w:val="00957857"/>
    <w:rsid w:val="00970631"/>
    <w:rsid w:val="00B0201D"/>
    <w:rsid w:val="00B64C48"/>
    <w:rsid w:val="00C23CE8"/>
    <w:rsid w:val="00C453FD"/>
    <w:rsid w:val="00C47BB9"/>
    <w:rsid w:val="00D41DDA"/>
    <w:rsid w:val="00DD243A"/>
    <w:rsid w:val="00DF529F"/>
    <w:rsid w:val="00E348CA"/>
    <w:rsid w:val="00E74B00"/>
    <w:rsid w:val="00E95FE6"/>
    <w:rsid w:val="00F116E3"/>
    <w:rsid w:val="00F12EA9"/>
    <w:rsid w:val="00F14353"/>
    <w:rsid w:val="00F14414"/>
    <w:rsid w:val="00F23457"/>
    <w:rsid w:val="00F3103A"/>
    <w:rsid w:val="00F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7AEC9"/>
  <w15:chartTrackingRefBased/>
  <w15:docId w15:val="{681EAFC4-82BC-4DC7-9EA3-AB4F58DE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F8"/>
    <w:pPr>
      <w:spacing w:line="276" w:lineRule="auto"/>
      <w:contextualSpacing/>
    </w:pPr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DF529F"/>
    <w:pPr>
      <w:spacing w:before="100" w:beforeAutospacing="1" w:after="100" w:afterAutospacing="1" w:line="240" w:lineRule="auto"/>
      <w:contextualSpacing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F52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29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2D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B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5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4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54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53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53A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E53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53A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Federal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 Federal Credit Union</dc:creator>
  <cp:keywords/>
  <cp:lastModifiedBy>Sheila Harbrige</cp:lastModifiedBy>
  <cp:revision>7</cp:revision>
  <dcterms:created xsi:type="dcterms:W3CDTF">2026-05-06T18:05:00Z</dcterms:created>
  <dcterms:modified xsi:type="dcterms:W3CDTF">2026-05-06T18:56:00Z</dcterms:modified>
</cp:coreProperties>
</file>