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2D213" w14:textId="77777777" w:rsidR="008F77D8" w:rsidRPr="008F77D8" w:rsidRDefault="008F77D8" w:rsidP="008F77D8">
      <w:pPr>
        <w:shd w:val="clear" w:color="auto" w:fill="FFFFFF"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color w:val="333333"/>
          <w:kern w:val="36"/>
          <w:sz w:val="24"/>
          <w:szCs w:val="28"/>
        </w:rPr>
      </w:pPr>
    </w:p>
    <w:p w14:paraId="0E9C5AF8" w14:textId="547C3DFC" w:rsidR="008F77D8" w:rsidRPr="008F77D8" w:rsidRDefault="008F77D8" w:rsidP="008F77D8">
      <w:pPr>
        <w:shd w:val="clear" w:color="auto" w:fill="FFFFFF"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color w:val="333333"/>
          <w:kern w:val="36"/>
          <w:sz w:val="28"/>
          <w:szCs w:val="32"/>
        </w:rPr>
      </w:pPr>
      <w:r w:rsidRPr="008F77D8">
        <w:rPr>
          <w:rFonts w:ascii="Calibri" w:eastAsia="Times New Roman" w:hAnsi="Calibri" w:cs="Calibri"/>
          <w:b/>
          <w:bCs/>
          <w:color w:val="333333"/>
          <w:kern w:val="36"/>
          <w:sz w:val="28"/>
          <w:szCs w:val="32"/>
        </w:rPr>
        <w:t>Secretary</w:t>
      </w:r>
    </w:p>
    <w:p w14:paraId="1D681120" w14:textId="77777777" w:rsidR="008F77D8" w:rsidRPr="008F77D8" w:rsidRDefault="008F77D8" w:rsidP="008F77D8">
      <w:pPr>
        <w:shd w:val="clear" w:color="auto" w:fill="FFFFFF"/>
        <w:spacing w:after="0" w:line="240" w:lineRule="auto"/>
        <w:outlineLvl w:val="0"/>
        <w:rPr>
          <w:rFonts w:ascii="Calibri" w:eastAsia="Times New Roman" w:hAnsi="Calibri" w:cs="Times New Roman"/>
          <w:b/>
          <w:bCs/>
          <w:color w:val="333333"/>
          <w:kern w:val="36"/>
          <w:sz w:val="24"/>
          <w:szCs w:val="48"/>
        </w:rPr>
      </w:pPr>
    </w:p>
    <w:p w14:paraId="482D5622" w14:textId="4AE77AB9" w:rsidR="00E6621B" w:rsidRPr="008F77D8" w:rsidRDefault="00E6621B" w:rsidP="008F77D8">
      <w:pPr>
        <w:shd w:val="clear" w:color="auto" w:fill="FFFFFF"/>
        <w:spacing w:after="0" w:line="240" w:lineRule="auto"/>
        <w:rPr>
          <w:rFonts w:ascii="Calibri" w:eastAsia="Times New Roman" w:hAnsi="Calibri" w:cstheme="minorHAnsi"/>
          <w:b/>
          <w:bCs/>
          <w:color w:val="333333"/>
          <w:sz w:val="24"/>
          <w:szCs w:val="24"/>
        </w:rPr>
      </w:pPr>
      <w:r w:rsidRPr="008F77D8">
        <w:rPr>
          <w:rFonts w:ascii="Calibri" w:eastAsia="Times New Roman" w:hAnsi="Calibri" w:cstheme="minorHAnsi"/>
          <w:b/>
          <w:bCs/>
          <w:color w:val="333333"/>
          <w:sz w:val="24"/>
          <w:szCs w:val="24"/>
        </w:rPr>
        <w:t>Function</w:t>
      </w:r>
      <w:r w:rsidR="008F77D8">
        <w:rPr>
          <w:rFonts w:ascii="Calibri" w:eastAsia="Times New Roman" w:hAnsi="Calibri" w:cstheme="minorHAnsi"/>
          <w:b/>
          <w:bCs/>
          <w:color w:val="333333"/>
          <w:sz w:val="24"/>
          <w:szCs w:val="24"/>
        </w:rPr>
        <w:t>al Overview</w:t>
      </w:r>
      <w:r w:rsidRPr="008F77D8">
        <w:rPr>
          <w:rFonts w:ascii="Calibri" w:eastAsia="Times New Roman" w:hAnsi="Calibri" w:cstheme="minorHAnsi"/>
          <w:b/>
          <w:bCs/>
          <w:color w:val="333333"/>
          <w:sz w:val="24"/>
          <w:szCs w:val="24"/>
        </w:rPr>
        <w:t>:</w:t>
      </w:r>
    </w:p>
    <w:p w14:paraId="0E4E29AD" w14:textId="2D5BEF17" w:rsidR="00E6621B" w:rsidRPr="008F77D8" w:rsidRDefault="00E6621B" w:rsidP="008F77D8">
      <w:pPr>
        <w:shd w:val="clear" w:color="auto" w:fill="FFFFFF"/>
        <w:spacing w:after="0" w:line="240" w:lineRule="auto"/>
        <w:rPr>
          <w:rFonts w:ascii="Calibri" w:eastAsia="Times New Roman" w:hAnsi="Calibri" w:cstheme="minorHAnsi"/>
          <w:color w:val="333333"/>
          <w:sz w:val="24"/>
          <w:szCs w:val="24"/>
        </w:rPr>
      </w:pPr>
      <w:r w:rsidRPr="008F77D8">
        <w:rPr>
          <w:rFonts w:ascii="Calibri" w:eastAsia="Times New Roman" w:hAnsi="Calibri" w:cstheme="minorHAnsi"/>
          <w:color w:val="333333"/>
          <w:sz w:val="24"/>
          <w:szCs w:val="24"/>
        </w:rPr>
        <w:t xml:space="preserve">Prepares the minutes of all NHRMA board </w:t>
      </w:r>
      <w:r w:rsidR="00DB3C64" w:rsidRPr="008F77D8">
        <w:rPr>
          <w:rFonts w:ascii="Calibri" w:eastAsia="Times New Roman" w:hAnsi="Calibri" w:cstheme="minorHAnsi"/>
          <w:color w:val="333333"/>
          <w:sz w:val="24"/>
          <w:szCs w:val="24"/>
        </w:rPr>
        <w:t>meetings and</w:t>
      </w:r>
      <w:r w:rsidRPr="008F77D8">
        <w:rPr>
          <w:rFonts w:ascii="Calibri" w:eastAsia="Times New Roman" w:hAnsi="Calibri" w:cstheme="minorHAnsi"/>
          <w:color w:val="333333"/>
          <w:sz w:val="24"/>
          <w:szCs w:val="24"/>
        </w:rPr>
        <w:t xml:space="preserve"> maintains the records.</w:t>
      </w:r>
    </w:p>
    <w:p w14:paraId="67A184B9" w14:textId="77777777" w:rsidR="00E6621B" w:rsidRPr="008F77D8" w:rsidRDefault="00E6621B" w:rsidP="008F77D8">
      <w:pPr>
        <w:shd w:val="clear" w:color="auto" w:fill="FFFFFF"/>
        <w:spacing w:after="0" w:line="240" w:lineRule="auto"/>
        <w:rPr>
          <w:rFonts w:ascii="Calibri" w:eastAsia="Times New Roman" w:hAnsi="Calibri" w:cstheme="minorHAnsi"/>
          <w:color w:val="333333"/>
          <w:sz w:val="24"/>
          <w:szCs w:val="24"/>
        </w:rPr>
      </w:pPr>
    </w:p>
    <w:p w14:paraId="3A6D93DC" w14:textId="77777777" w:rsidR="00E6621B" w:rsidRPr="008F77D8" w:rsidRDefault="00E6621B" w:rsidP="008F77D8">
      <w:pPr>
        <w:shd w:val="clear" w:color="auto" w:fill="FFFFFF"/>
        <w:spacing w:after="0" w:line="240" w:lineRule="auto"/>
        <w:rPr>
          <w:rFonts w:ascii="Calibri" w:eastAsia="Times New Roman" w:hAnsi="Calibri" w:cstheme="minorHAnsi"/>
          <w:b/>
          <w:bCs/>
          <w:color w:val="333333"/>
          <w:sz w:val="24"/>
          <w:szCs w:val="24"/>
        </w:rPr>
      </w:pPr>
      <w:r w:rsidRPr="008F77D8">
        <w:rPr>
          <w:rFonts w:ascii="Calibri" w:eastAsia="Times New Roman" w:hAnsi="Calibri" w:cstheme="minorHAnsi"/>
          <w:b/>
          <w:bCs/>
          <w:color w:val="333333"/>
          <w:sz w:val="24"/>
          <w:szCs w:val="24"/>
        </w:rPr>
        <w:t>Responsible To:</w:t>
      </w:r>
    </w:p>
    <w:p w14:paraId="18CE32EB" w14:textId="6132DCF0" w:rsidR="00E6621B" w:rsidRPr="008F77D8" w:rsidRDefault="00E6621B" w:rsidP="008F77D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theme="minorHAnsi"/>
          <w:color w:val="333333"/>
          <w:sz w:val="24"/>
          <w:szCs w:val="24"/>
        </w:rPr>
      </w:pPr>
      <w:r w:rsidRPr="008F77D8">
        <w:rPr>
          <w:rFonts w:ascii="Calibri" w:eastAsia="Times New Roman" w:hAnsi="Calibri" w:cstheme="minorHAnsi"/>
          <w:color w:val="333333"/>
          <w:sz w:val="24"/>
          <w:szCs w:val="24"/>
        </w:rPr>
        <w:t>NHRMA President</w:t>
      </w:r>
    </w:p>
    <w:p w14:paraId="576F500A" w14:textId="77777777" w:rsidR="008F77D8" w:rsidRDefault="008F77D8" w:rsidP="008F77D8">
      <w:pPr>
        <w:shd w:val="clear" w:color="auto" w:fill="FFFFFF"/>
        <w:spacing w:after="0" w:line="240" w:lineRule="auto"/>
        <w:rPr>
          <w:rFonts w:ascii="Calibri" w:eastAsia="Times New Roman" w:hAnsi="Calibri" w:cstheme="minorHAnsi"/>
          <w:b/>
          <w:bCs/>
          <w:color w:val="333333"/>
          <w:sz w:val="24"/>
          <w:szCs w:val="24"/>
        </w:rPr>
      </w:pPr>
    </w:p>
    <w:p w14:paraId="39842C9A" w14:textId="5789AAEE" w:rsidR="00E6621B" w:rsidRPr="008F77D8" w:rsidRDefault="00E6621B" w:rsidP="008F77D8">
      <w:pPr>
        <w:shd w:val="clear" w:color="auto" w:fill="FFFFFF"/>
        <w:spacing w:after="0" w:line="240" w:lineRule="auto"/>
        <w:rPr>
          <w:rFonts w:ascii="Calibri" w:eastAsia="Times New Roman" w:hAnsi="Calibri" w:cstheme="minorHAnsi"/>
          <w:b/>
          <w:bCs/>
          <w:color w:val="333333"/>
          <w:sz w:val="24"/>
          <w:szCs w:val="24"/>
        </w:rPr>
      </w:pPr>
      <w:r w:rsidRPr="008F77D8">
        <w:rPr>
          <w:rFonts w:ascii="Calibri" w:eastAsia="Times New Roman" w:hAnsi="Calibri" w:cstheme="minorHAnsi"/>
          <w:b/>
          <w:bCs/>
          <w:color w:val="333333"/>
          <w:sz w:val="24"/>
          <w:szCs w:val="24"/>
        </w:rPr>
        <w:t>Responsibilities:</w:t>
      </w:r>
    </w:p>
    <w:p w14:paraId="1EAFD183" w14:textId="77777777" w:rsidR="00E6621B" w:rsidRPr="008F77D8" w:rsidRDefault="00E6621B" w:rsidP="008F77D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theme="minorHAnsi"/>
          <w:color w:val="333333"/>
          <w:sz w:val="24"/>
          <w:szCs w:val="24"/>
        </w:rPr>
      </w:pPr>
      <w:r w:rsidRPr="008F77D8">
        <w:rPr>
          <w:rFonts w:ascii="Calibri" w:eastAsia="Times New Roman" w:hAnsi="Calibri" w:cstheme="minorHAnsi"/>
          <w:color w:val="333333"/>
          <w:sz w:val="24"/>
          <w:szCs w:val="24"/>
        </w:rPr>
        <w:t>Serves as a voting member of the NHRMA Board and is expected to attend and participate in all board meetings of NHRMA.</w:t>
      </w:r>
    </w:p>
    <w:p w14:paraId="5A053F97" w14:textId="77777777" w:rsidR="00E6621B" w:rsidRPr="008F77D8" w:rsidRDefault="00E6621B" w:rsidP="008F77D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theme="minorHAnsi"/>
          <w:color w:val="333333"/>
          <w:sz w:val="24"/>
          <w:szCs w:val="24"/>
        </w:rPr>
      </w:pPr>
      <w:r w:rsidRPr="008F77D8">
        <w:rPr>
          <w:rFonts w:ascii="Calibri" w:eastAsia="Times New Roman" w:hAnsi="Calibri" w:cstheme="minorHAnsi"/>
          <w:color w:val="333333"/>
          <w:sz w:val="24"/>
          <w:szCs w:val="24"/>
        </w:rPr>
        <w:t>Prepares minutes of NHRMA board meetings and ensures appropriate distribution including copies to other council members and the SHRM Regional Team.</w:t>
      </w:r>
    </w:p>
    <w:p w14:paraId="16657C1E" w14:textId="77777777" w:rsidR="00E6621B" w:rsidRPr="008F77D8" w:rsidRDefault="00E6621B" w:rsidP="008F77D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theme="minorHAnsi"/>
          <w:color w:val="333333"/>
          <w:sz w:val="24"/>
          <w:szCs w:val="24"/>
        </w:rPr>
      </w:pPr>
      <w:r w:rsidRPr="008F77D8">
        <w:rPr>
          <w:rFonts w:ascii="Calibri" w:eastAsia="Times New Roman" w:hAnsi="Calibri" w:cstheme="minorHAnsi"/>
          <w:color w:val="333333"/>
          <w:sz w:val="24"/>
          <w:szCs w:val="24"/>
        </w:rPr>
        <w:t>Recommends new policies and procedures to increase organizational effectiveness.</w:t>
      </w:r>
    </w:p>
    <w:p w14:paraId="4E5752D4" w14:textId="77777777" w:rsidR="00E6621B" w:rsidRPr="008F77D8" w:rsidRDefault="00E6621B" w:rsidP="008F77D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theme="minorHAnsi"/>
          <w:color w:val="333333"/>
          <w:sz w:val="24"/>
          <w:szCs w:val="24"/>
        </w:rPr>
      </w:pPr>
      <w:r w:rsidRPr="008F77D8">
        <w:rPr>
          <w:rFonts w:ascii="Calibri" w:eastAsia="Times New Roman" w:hAnsi="Calibri" w:cstheme="minorHAnsi"/>
          <w:color w:val="333333"/>
          <w:sz w:val="24"/>
          <w:szCs w:val="24"/>
        </w:rPr>
        <w:t>Performs other duties as assigned by the NHRMA President.</w:t>
      </w:r>
    </w:p>
    <w:p w14:paraId="174E5E1F" w14:textId="77777777" w:rsidR="008F77D8" w:rsidRDefault="008F77D8" w:rsidP="008F77D8">
      <w:pPr>
        <w:shd w:val="clear" w:color="auto" w:fill="FFFFFF"/>
        <w:spacing w:after="0" w:line="240" w:lineRule="auto"/>
        <w:rPr>
          <w:rFonts w:ascii="Calibri" w:eastAsia="Times New Roman" w:hAnsi="Calibri" w:cstheme="minorHAnsi"/>
          <w:b/>
          <w:bCs/>
          <w:color w:val="333333"/>
          <w:sz w:val="24"/>
          <w:szCs w:val="24"/>
        </w:rPr>
      </w:pPr>
    </w:p>
    <w:p w14:paraId="0711773F" w14:textId="645E78D5" w:rsidR="00E6621B" w:rsidRPr="008F77D8" w:rsidRDefault="00E6621B" w:rsidP="008F77D8">
      <w:pPr>
        <w:shd w:val="clear" w:color="auto" w:fill="FFFFFF"/>
        <w:spacing w:after="0" w:line="240" w:lineRule="auto"/>
        <w:rPr>
          <w:rFonts w:ascii="Calibri" w:eastAsia="Times New Roman" w:hAnsi="Calibri" w:cstheme="minorHAnsi"/>
          <w:b/>
          <w:bCs/>
          <w:color w:val="333333"/>
          <w:sz w:val="24"/>
          <w:szCs w:val="24"/>
        </w:rPr>
      </w:pPr>
      <w:r w:rsidRPr="008F77D8">
        <w:rPr>
          <w:rFonts w:ascii="Calibri" w:eastAsia="Times New Roman" w:hAnsi="Calibri" w:cstheme="minorHAnsi"/>
          <w:b/>
          <w:bCs/>
          <w:color w:val="333333"/>
          <w:sz w:val="24"/>
          <w:szCs w:val="24"/>
        </w:rPr>
        <w:t>Requirements:</w:t>
      </w:r>
    </w:p>
    <w:p w14:paraId="12D671AB" w14:textId="77777777" w:rsidR="008F77D8" w:rsidRPr="00150414" w:rsidRDefault="008F77D8" w:rsidP="008F77D8">
      <w:pPr>
        <w:numPr>
          <w:ilvl w:val="0"/>
          <w:numId w:val="3"/>
        </w:numPr>
        <w:spacing w:after="0" w:line="240" w:lineRule="auto"/>
        <w:rPr>
          <w:rFonts w:ascii="Calibri" w:hAnsi="Calibri" w:cs="Arial"/>
        </w:rPr>
      </w:pPr>
      <w:r w:rsidRPr="00150414">
        <w:rPr>
          <w:rFonts w:ascii="Calibri" w:hAnsi="Calibri" w:cs="Arial"/>
        </w:rPr>
        <w:t xml:space="preserve">Reside and/or work in Alaska, Oregon or Washington. </w:t>
      </w:r>
    </w:p>
    <w:p w14:paraId="47D3670A" w14:textId="77777777" w:rsidR="008F77D8" w:rsidRPr="00150414" w:rsidRDefault="008F77D8" w:rsidP="008F77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hAnsi="Calibri" w:cs="Arial"/>
        </w:rPr>
      </w:pPr>
      <w:r w:rsidRPr="00150414">
        <w:rPr>
          <w:rFonts w:ascii="Calibri" w:hAnsi="Calibri" w:cs="Arial"/>
        </w:rPr>
        <w:t xml:space="preserve">Attend NHRMA board meetings and annual conference </w:t>
      </w:r>
    </w:p>
    <w:p w14:paraId="1424D423" w14:textId="77777777" w:rsidR="008F77D8" w:rsidRPr="00150414" w:rsidRDefault="008F77D8" w:rsidP="008F77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hAnsi="Calibri" w:cs="Arial"/>
        </w:rPr>
      </w:pPr>
      <w:r w:rsidRPr="00150414">
        <w:rPr>
          <w:rFonts w:ascii="Calibri" w:hAnsi="Calibri" w:cs="Arial"/>
        </w:rPr>
        <w:t xml:space="preserve">Complete assigned activities in a timely fashion. </w:t>
      </w:r>
    </w:p>
    <w:p w14:paraId="63EAEC99" w14:textId="77777777" w:rsidR="008F77D8" w:rsidRPr="00150414" w:rsidRDefault="008F77D8" w:rsidP="008F77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hAnsi="Calibri" w:cs="Arial"/>
        </w:rPr>
      </w:pPr>
      <w:r w:rsidRPr="00150414">
        <w:rPr>
          <w:rFonts w:ascii="Calibri" w:hAnsi="Calibri" w:cs="Arial"/>
        </w:rPr>
        <w:t>HR certification preferred (e.g., SHRM, HRCI, or related).</w:t>
      </w:r>
    </w:p>
    <w:p w14:paraId="3D2C86CF" w14:textId="5EBAC53E" w:rsidR="00E6621B" w:rsidRPr="008F77D8" w:rsidRDefault="00743D8E" w:rsidP="008F77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Must be able to s</w:t>
      </w:r>
      <w:r w:rsidR="00E6621B" w:rsidRPr="008F77D8">
        <w:rPr>
          <w:rFonts w:ascii="Calibri" w:hAnsi="Calibri" w:cs="Arial"/>
        </w:rPr>
        <w:t xml:space="preserve">erve a </w:t>
      </w:r>
      <w:r w:rsidR="00024B1F">
        <w:rPr>
          <w:rFonts w:ascii="Calibri" w:hAnsi="Calibri" w:cs="Arial"/>
        </w:rPr>
        <w:t>one</w:t>
      </w:r>
      <w:r w:rsidR="00E6621B" w:rsidRPr="008F77D8">
        <w:rPr>
          <w:rFonts w:ascii="Calibri" w:hAnsi="Calibri" w:cs="Arial"/>
        </w:rPr>
        <w:t xml:space="preserve">-year term beginning the </w:t>
      </w:r>
      <w:r w:rsidR="008F77D8" w:rsidRPr="008F77D8">
        <w:rPr>
          <w:rFonts w:ascii="Calibri" w:hAnsi="Calibri" w:cs="Arial"/>
        </w:rPr>
        <w:t xml:space="preserve">1st </w:t>
      </w:r>
      <w:r w:rsidR="00E6621B" w:rsidRPr="008F77D8">
        <w:rPr>
          <w:rFonts w:ascii="Calibri" w:hAnsi="Calibri" w:cs="Arial"/>
        </w:rPr>
        <w:t xml:space="preserve">day of January and ending the last day of December. May be re-elected for </w:t>
      </w:r>
      <w:r w:rsidR="00024B1F">
        <w:rPr>
          <w:rFonts w:ascii="Calibri" w:hAnsi="Calibri" w:cs="Arial"/>
        </w:rPr>
        <w:t>two</w:t>
      </w:r>
      <w:r w:rsidR="00E6621B" w:rsidRPr="008F77D8">
        <w:rPr>
          <w:rFonts w:ascii="Calibri" w:hAnsi="Calibri" w:cs="Arial"/>
        </w:rPr>
        <w:t xml:space="preserve"> additional </w:t>
      </w:r>
      <w:r w:rsidR="00024B1F">
        <w:rPr>
          <w:rFonts w:ascii="Calibri" w:hAnsi="Calibri" w:cs="Arial"/>
        </w:rPr>
        <w:t>one</w:t>
      </w:r>
      <w:r w:rsidR="00E6621B" w:rsidRPr="008F77D8">
        <w:rPr>
          <w:rFonts w:ascii="Calibri" w:hAnsi="Calibri" w:cs="Arial"/>
        </w:rPr>
        <w:t>-year term</w:t>
      </w:r>
      <w:r w:rsidR="00024B1F">
        <w:rPr>
          <w:rFonts w:ascii="Calibri" w:hAnsi="Calibri" w:cs="Arial"/>
        </w:rPr>
        <w:t>s</w:t>
      </w:r>
      <w:r w:rsidR="00E6621B" w:rsidRPr="008F77D8">
        <w:rPr>
          <w:rFonts w:ascii="Calibri" w:hAnsi="Calibri" w:cs="Arial"/>
        </w:rPr>
        <w:t>.</w:t>
      </w:r>
    </w:p>
    <w:p w14:paraId="703C8D56" w14:textId="77777777" w:rsidR="000C22D9" w:rsidRPr="008F77D8" w:rsidRDefault="000C22D9" w:rsidP="008F77D8">
      <w:pPr>
        <w:spacing w:before="100" w:beforeAutospacing="1" w:after="100" w:afterAutospacing="1" w:line="240" w:lineRule="auto"/>
        <w:rPr>
          <w:rFonts w:ascii="Calibri" w:hAnsi="Calibri" w:cs="Arial"/>
        </w:rPr>
      </w:pPr>
    </w:p>
    <w:sectPr w:rsidR="000C22D9" w:rsidRPr="008F77D8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1C722" w14:textId="77777777" w:rsidR="007F5A48" w:rsidRDefault="007F5A48" w:rsidP="00E14FFE">
      <w:pPr>
        <w:spacing w:after="0" w:line="240" w:lineRule="auto"/>
      </w:pPr>
      <w:r>
        <w:separator/>
      </w:r>
    </w:p>
  </w:endnote>
  <w:endnote w:type="continuationSeparator" w:id="0">
    <w:p w14:paraId="23ECE8ED" w14:textId="77777777" w:rsidR="007F5A48" w:rsidRDefault="007F5A48" w:rsidP="00E14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6DD8D" w14:textId="0ED951BB" w:rsidR="00DB3C64" w:rsidRPr="00293EF0" w:rsidRDefault="00DB3C64" w:rsidP="00DB3C64">
    <w:pPr>
      <w:pStyle w:val="Footer"/>
      <w:jc w:val="center"/>
      <w:rPr>
        <w:rFonts w:ascii="Calibri" w:hAnsi="Calibri"/>
        <w:sz w:val="16"/>
        <w:szCs w:val="16"/>
      </w:rPr>
    </w:pPr>
    <w:r w:rsidRPr="00293EF0">
      <w:rPr>
        <w:rFonts w:ascii="Calibri" w:hAnsi="Calibri"/>
        <w:sz w:val="16"/>
        <w:szCs w:val="16"/>
      </w:rPr>
      <w:t xml:space="preserve">Page </w:t>
    </w:r>
    <w:r w:rsidRPr="00293EF0">
      <w:rPr>
        <w:rFonts w:ascii="Calibri" w:hAnsi="Calibri"/>
        <w:b/>
        <w:bCs/>
        <w:sz w:val="16"/>
        <w:szCs w:val="16"/>
      </w:rPr>
      <w:fldChar w:fldCharType="begin"/>
    </w:r>
    <w:r w:rsidRPr="00293EF0">
      <w:rPr>
        <w:rFonts w:ascii="Calibri" w:hAnsi="Calibri"/>
        <w:b/>
        <w:bCs/>
        <w:sz w:val="16"/>
        <w:szCs w:val="16"/>
      </w:rPr>
      <w:instrText xml:space="preserve"> PAGE </w:instrText>
    </w:r>
    <w:r w:rsidRPr="00293EF0">
      <w:rPr>
        <w:rFonts w:ascii="Calibri" w:hAnsi="Calibri"/>
        <w:b/>
        <w:bCs/>
        <w:sz w:val="16"/>
        <w:szCs w:val="16"/>
      </w:rPr>
      <w:fldChar w:fldCharType="separate"/>
    </w:r>
    <w:r>
      <w:rPr>
        <w:rFonts w:ascii="Calibri" w:hAnsi="Calibri"/>
        <w:b/>
        <w:bCs/>
        <w:sz w:val="16"/>
        <w:szCs w:val="16"/>
      </w:rPr>
      <w:t>1</w:t>
    </w:r>
    <w:r w:rsidRPr="00293EF0">
      <w:rPr>
        <w:rFonts w:ascii="Calibri" w:hAnsi="Calibri"/>
        <w:b/>
        <w:bCs/>
        <w:sz w:val="16"/>
        <w:szCs w:val="16"/>
      </w:rPr>
      <w:fldChar w:fldCharType="end"/>
    </w:r>
    <w:r w:rsidRPr="00293EF0">
      <w:rPr>
        <w:rFonts w:ascii="Calibri" w:hAnsi="Calibri"/>
        <w:sz w:val="16"/>
        <w:szCs w:val="16"/>
      </w:rPr>
      <w:t xml:space="preserve"> of </w:t>
    </w:r>
    <w:r w:rsidRPr="00293EF0">
      <w:rPr>
        <w:rFonts w:ascii="Calibri" w:hAnsi="Calibri"/>
        <w:b/>
        <w:bCs/>
        <w:sz w:val="16"/>
        <w:szCs w:val="16"/>
      </w:rPr>
      <w:fldChar w:fldCharType="begin"/>
    </w:r>
    <w:r w:rsidRPr="00293EF0">
      <w:rPr>
        <w:rFonts w:ascii="Calibri" w:hAnsi="Calibri"/>
        <w:b/>
        <w:bCs/>
        <w:sz w:val="16"/>
        <w:szCs w:val="16"/>
      </w:rPr>
      <w:instrText xml:space="preserve"> NUMPAGES  </w:instrText>
    </w:r>
    <w:r w:rsidRPr="00293EF0">
      <w:rPr>
        <w:rFonts w:ascii="Calibri" w:hAnsi="Calibri"/>
        <w:b/>
        <w:bCs/>
        <w:sz w:val="16"/>
        <w:szCs w:val="16"/>
      </w:rPr>
      <w:fldChar w:fldCharType="separate"/>
    </w:r>
    <w:r>
      <w:rPr>
        <w:rFonts w:ascii="Calibri" w:hAnsi="Calibri"/>
        <w:b/>
        <w:bCs/>
        <w:sz w:val="16"/>
        <w:szCs w:val="16"/>
      </w:rPr>
      <w:t>1</w:t>
    </w:r>
    <w:r w:rsidRPr="00293EF0">
      <w:rPr>
        <w:rFonts w:ascii="Calibri" w:hAnsi="Calibri"/>
        <w:b/>
        <w:bCs/>
        <w:sz w:val="16"/>
        <w:szCs w:val="16"/>
      </w:rPr>
      <w:fldChar w:fldCharType="end"/>
    </w:r>
    <w:r w:rsidR="008F77D8">
      <w:rPr>
        <w:rFonts w:ascii="Calibri" w:hAnsi="Calibri"/>
        <w:b/>
        <w:bCs/>
        <w:sz w:val="16"/>
        <w:szCs w:val="16"/>
      </w:rPr>
      <w:tab/>
    </w:r>
    <w:r w:rsidR="008F77D8">
      <w:rPr>
        <w:rFonts w:ascii="Calibri" w:hAnsi="Calibri"/>
        <w:b/>
        <w:bCs/>
        <w:sz w:val="16"/>
        <w:szCs w:val="16"/>
      </w:rPr>
      <w:tab/>
      <w:t>Rev. 5.2026</w:t>
    </w:r>
  </w:p>
  <w:p w14:paraId="25AD5350" w14:textId="77777777" w:rsidR="00DB3C64" w:rsidRDefault="00DB3C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FDB7A" w14:textId="77777777" w:rsidR="007F5A48" w:rsidRDefault="007F5A48" w:rsidP="00E14FFE">
      <w:pPr>
        <w:spacing w:after="0" w:line="240" w:lineRule="auto"/>
      </w:pPr>
      <w:r>
        <w:separator/>
      </w:r>
    </w:p>
  </w:footnote>
  <w:footnote w:type="continuationSeparator" w:id="0">
    <w:p w14:paraId="6D7A796C" w14:textId="77777777" w:rsidR="007F5A48" w:rsidRDefault="007F5A48" w:rsidP="00E14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01B09" w14:textId="1C0A4376" w:rsidR="00E14FFE" w:rsidRDefault="008F77D8" w:rsidP="00E14FFE">
    <w:pPr>
      <w:pStyle w:val="Header"/>
      <w:jc w:val="center"/>
    </w:pPr>
    <w:r w:rsidRPr="001F7E90">
      <w:rPr>
        <w:rFonts w:ascii="Verdana" w:hAnsi="Verdana"/>
        <w:b/>
        <w:noProof/>
      </w:rPr>
      <w:drawing>
        <wp:inline distT="0" distB="0" distL="0" distR="0" wp14:anchorId="68C99487" wp14:editId="7F5286CC">
          <wp:extent cx="1466850" cy="1190625"/>
          <wp:effectExtent l="0" t="0" r="0" b="9525"/>
          <wp:docPr id="19568424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E3708"/>
    <w:multiLevelType w:val="multilevel"/>
    <w:tmpl w:val="DFC8A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79F5267"/>
    <w:multiLevelType w:val="multilevel"/>
    <w:tmpl w:val="1FB8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92B39EE"/>
    <w:multiLevelType w:val="multilevel"/>
    <w:tmpl w:val="60424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CD96F4E"/>
    <w:multiLevelType w:val="multilevel"/>
    <w:tmpl w:val="95880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19568444">
    <w:abstractNumId w:val="3"/>
  </w:num>
  <w:num w:numId="2" w16cid:durableId="1982541104">
    <w:abstractNumId w:val="0"/>
  </w:num>
  <w:num w:numId="3" w16cid:durableId="1262446850">
    <w:abstractNumId w:val="2"/>
  </w:num>
  <w:num w:numId="4" w16cid:durableId="1707564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E88"/>
    <w:rsid w:val="00024B1F"/>
    <w:rsid w:val="00066E88"/>
    <w:rsid w:val="000C22D9"/>
    <w:rsid w:val="005D0231"/>
    <w:rsid w:val="00725E7C"/>
    <w:rsid w:val="00743D8E"/>
    <w:rsid w:val="007E13A0"/>
    <w:rsid w:val="007F5A48"/>
    <w:rsid w:val="008F77D8"/>
    <w:rsid w:val="009F7A58"/>
    <w:rsid w:val="00A32ADF"/>
    <w:rsid w:val="00D95DE4"/>
    <w:rsid w:val="00DB3C64"/>
    <w:rsid w:val="00E14FFE"/>
    <w:rsid w:val="00E20205"/>
    <w:rsid w:val="00E6621B"/>
    <w:rsid w:val="00FC28C1"/>
    <w:rsid w:val="00FF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F5370"/>
  <w15:chartTrackingRefBased/>
  <w15:docId w15:val="{8C1605EE-93AC-4FA7-B51D-7D1E38A89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4F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FFE"/>
  </w:style>
  <w:style w:type="paragraph" w:styleId="Footer">
    <w:name w:val="footer"/>
    <w:basedOn w:val="Normal"/>
    <w:link w:val="FooterChar"/>
    <w:uiPriority w:val="99"/>
    <w:unhideWhenUsed/>
    <w:rsid w:val="00E14F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7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9929d7-a6fe-4dcc-b6f4-2225a7013c57" xsi:nil="true"/>
    <lcf76f155ced4ddcb4097134ff3c332f xmlns="43ca5f5a-ba5d-4566-a375-99f5e7049b0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76523CA1D047428CC95060D2188AE1" ma:contentTypeVersion="16" ma:contentTypeDescription="Create a new document." ma:contentTypeScope="" ma:versionID="ad0bf063dcdb850e32b41d4ba32cb00b">
  <xsd:schema xmlns:xsd="http://www.w3.org/2001/XMLSchema" xmlns:xs="http://www.w3.org/2001/XMLSchema" xmlns:p="http://schemas.microsoft.com/office/2006/metadata/properties" xmlns:ns2="639929d7-a6fe-4dcc-b6f4-2225a7013c57" xmlns:ns3="43ca5f5a-ba5d-4566-a375-99f5e7049b05" targetNamespace="http://schemas.microsoft.com/office/2006/metadata/properties" ma:root="true" ma:fieldsID="5dda99a0224e5d237477c3504080f9ea" ns2:_="" ns3:_="">
    <xsd:import namespace="639929d7-a6fe-4dcc-b6f4-2225a7013c57"/>
    <xsd:import namespace="43ca5f5a-ba5d-4566-a375-99f5e7049b0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929d7-a6fe-4dcc-b6f4-2225a7013c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a2f94c2-d65a-48ba-a793-351beb760f90}" ma:internalName="TaxCatchAll" ma:showField="CatchAllData" ma:web="639929d7-a6fe-4dcc-b6f4-2225a7013c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a5f5a-ba5d-4566-a375-99f5e7049b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94f14b5-7c09-4afd-8b4c-2e36d2150b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EBADD4-2C34-41A9-AB83-4167DF2E9895}">
  <ds:schemaRefs>
    <ds:schemaRef ds:uri="http://schemas.microsoft.com/office/2006/metadata/properties"/>
    <ds:schemaRef ds:uri="http://schemas.microsoft.com/office/infopath/2007/PartnerControls"/>
    <ds:schemaRef ds:uri="639929d7-a6fe-4dcc-b6f4-2225a7013c57"/>
    <ds:schemaRef ds:uri="43ca5f5a-ba5d-4566-a375-99f5e7049b05"/>
  </ds:schemaRefs>
</ds:datastoreItem>
</file>

<file path=customXml/itemProps2.xml><?xml version="1.0" encoding="utf-8"?>
<ds:datastoreItem xmlns:ds="http://schemas.openxmlformats.org/officeDocument/2006/customXml" ds:itemID="{5E264E57-CA5B-490D-B6DF-AC7CD2572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9929d7-a6fe-4dcc-b6f4-2225a7013c57"/>
    <ds:schemaRef ds:uri="43ca5f5a-ba5d-4566-a375-99f5e7049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1BBA60-7FE0-459B-8EB2-EFCBBF6E98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Bene</dc:creator>
  <cp:keywords/>
  <dc:description/>
  <cp:lastModifiedBy>Sheila Harbrige</cp:lastModifiedBy>
  <cp:revision>5</cp:revision>
  <dcterms:created xsi:type="dcterms:W3CDTF">2026-05-06T20:43:00Z</dcterms:created>
  <dcterms:modified xsi:type="dcterms:W3CDTF">2026-05-14T21:59:00Z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0x0101006276523CA1D047428CC95060D2188AE1</vt:lpwstr>
  </property>
  <property fmtid="{D5CDD505-2E9C-101B-9397-08002B2CF9AE}" pid="3" name="MediaServiceImageTags">
    <vt:lpwstr/>
  </property>
</Properties>
</file>